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CA" w:rsidRPr="00AE62AA" w:rsidRDefault="00C25CCA" w:rsidP="00C25CCA">
      <w:pPr>
        <w:ind w:firstLine="709"/>
        <w:jc w:val="center"/>
        <w:rPr>
          <w:b/>
          <w:i/>
          <w:color w:val="auto"/>
        </w:rPr>
      </w:pPr>
      <w:r w:rsidRPr="00AE62AA">
        <w:rPr>
          <w:b/>
          <w:i/>
          <w:color w:val="auto"/>
        </w:rPr>
        <w:t xml:space="preserve">Публичный отчет </w:t>
      </w:r>
    </w:p>
    <w:p w:rsidR="00C25CCA" w:rsidRPr="00AE62AA" w:rsidRDefault="00C25CCA" w:rsidP="00C25CCA">
      <w:pPr>
        <w:ind w:firstLine="709"/>
        <w:jc w:val="center"/>
        <w:rPr>
          <w:b/>
          <w:i/>
          <w:color w:val="auto"/>
        </w:rPr>
      </w:pPr>
      <w:r w:rsidRPr="00AE62AA">
        <w:rPr>
          <w:b/>
          <w:i/>
          <w:color w:val="auto"/>
        </w:rPr>
        <w:t>о работе первичной профсоюзной организации МБУ ДО ДЮЦ № 1</w:t>
      </w:r>
    </w:p>
    <w:p w:rsidR="00C25CCA" w:rsidRDefault="00D536E7" w:rsidP="00C25CCA">
      <w:pPr>
        <w:ind w:firstLine="709"/>
        <w:jc w:val="center"/>
        <w:rPr>
          <w:b/>
          <w:i/>
          <w:color w:val="auto"/>
        </w:rPr>
      </w:pPr>
      <w:r>
        <w:rPr>
          <w:b/>
          <w:i/>
          <w:color w:val="auto"/>
        </w:rPr>
        <w:t xml:space="preserve"> за 2016</w:t>
      </w:r>
      <w:bookmarkStart w:id="0" w:name="_GoBack"/>
      <w:bookmarkEnd w:id="0"/>
      <w:r w:rsidR="00C25CCA" w:rsidRPr="00AE62AA">
        <w:rPr>
          <w:b/>
          <w:i/>
          <w:color w:val="auto"/>
        </w:rPr>
        <w:t xml:space="preserve"> г.</w:t>
      </w:r>
    </w:p>
    <w:p w:rsidR="00AE62AA" w:rsidRPr="00AE62AA" w:rsidRDefault="00AE62AA" w:rsidP="00C25CCA">
      <w:pPr>
        <w:ind w:firstLine="709"/>
        <w:jc w:val="center"/>
        <w:rPr>
          <w:b/>
          <w:i/>
          <w:color w:val="auto"/>
        </w:rPr>
      </w:pPr>
    </w:p>
    <w:p w:rsidR="00C25CCA" w:rsidRPr="00912D97" w:rsidRDefault="00C25CCA" w:rsidP="00C25CCA">
      <w:pPr>
        <w:ind w:firstLine="709"/>
        <w:jc w:val="both"/>
        <w:rPr>
          <w:color w:val="auto"/>
          <w:sz w:val="24"/>
          <w:szCs w:val="24"/>
        </w:rPr>
      </w:pPr>
      <w:r w:rsidRPr="00912D97">
        <w:rPr>
          <w:color w:val="auto"/>
          <w:sz w:val="24"/>
          <w:szCs w:val="24"/>
        </w:rPr>
        <w:t xml:space="preserve">Первичная профсоюзная организация МБУ ДО ДЮЦ № 1 работает на основании Устава, ФЗ «О профессиональных союзах, их правах и гарантиях деятельности», напоминаю, что положение «О первичной профсоюзной организации» отменено. Областного и городского соглашения </w:t>
      </w:r>
      <w:r w:rsidRPr="00912D97">
        <w:rPr>
          <w:sz w:val="24"/>
          <w:szCs w:val="24"/>
        </w:rPr>
        <w:t>по регулированию социально-трудовых и связанных с ними экономических отношений</w:t>
      </w:r>
    </w:p>
    <w:p w:rsidR="000D10A8" w:rsidRPr="00912D97" w:rsidRDefault="00924416" w:rsidP="00C25CCA">
      <w:pPr>
        <w:ind w:firstLine="709"/>
        <w:rPr>
          <w:sz w:val="24"/>
          <w:szCs w:val="24"/>
        </w:rPr>
      </w:pPr>
      <w:r w:rsidRPr="00912D97">
        <w:rPr>
          <w:sz w:val="24"/>
          <w:szCs w:val="24"/>
        </w:rPr>
        <w:t>Первичная профсоюзная организация МБУ ДО ДЮЦ № 1 включает в состав на 01.12.2016 г. 52 члена профсоюза</w:t>
      </w:r>
      <w:r w:rsidR="00C25CCA" w:rsidRPr="00912D97">
        <w:rPr>
          <w:sz w:val="24"/>
          <w:szCs w:val="24"/>
        </w:rPr>
        <w:t>, что составляет 58 % от общего числа работников, не считая совместителей.</w:t>
      </w:r>
    </w:p>
    <w:p w:rsidR="00C25CCA" w:rsidRPr="00912D97" w:rsidRDefault="00C25CCA" w:rsidP="00C25CCA">
      <w:pPr>
        <w:ind w:firstLine="709"/>
        <w:rPr>
          <w:sz w:val="24"/>
          <w:szCs w:val="24"/>
        </w:rPr>
      </w:pPr>
      <w:r w:rsidRPr="00912D97">
        <w:rPr>
          <w:color w:val="auto"/>
          <w:sz w:val="24"/>
          <w:szCs w:val="24"/>
        </w:rPr>
        <w:t>За последние годы  наблюдается тенденция роста в членстве молодежи до 35 лет, так  в 2016 году 22 чел. – это сотрудники в возрасте до 35 лет, а также за последний год в профсоюзную организацию вступили 3 чел. – сотрудника административно-хозяйственной части.</w:t>
      </w:r>
    </w:p>
    <w:p w:rsidR="004E54D0" w:rsidRPr="00912D97" w:rsidRDefault="00C25CCA" w:rsidP="00C25CCA">
      <w:pPr>
        <w:ind w:left="-142" w:firstLine="709"/>
        <w:jc w:val="both"/>
        <w:rPr>
          <w:sz w:val="24"/>
          <w:szCs w:val="24"/>
        </w:rPr>
      </w:pPr>
      <w:r w:rsidRPr="00912D97">
        <w:rPr>
          <w:sz w:val="24"/>
          <w:szCs w:val="24"/>
        </w:rPr>
        <w:t xml:space="preserve">Руководящим органом первичной профсоюзной организации МБУ ДО ДЮЦ  № 1 являлся профсоюзный комитет, председателем которого </w:t>
      </w:r>
      <w:proofErr w:type="gramStart"/>
      <w:r w:rsidRPr="00912D97">
        <w:rPr>
          <w:sz w:val="24"/>
          <w:szCs w:val="24"/>
        </w:rPr>
        <w:t>являлась Скворцова Е.Г. В состав профкома входило</w:t>
      </w:r>
      <w:proofErr w:type="gramEnd"/>
      <w:r w:rsidRPr="00912D97">
        <w:rPr>
          <w:sz w:val="24"/>
          <w:szCs w:val="24"/>
        </w:rPr>
        <w:t xml:space="preserve"> 7 человек</w:t>
      </w:r>
      <w:r w:rsidR="004E54D0" w:rsidRPr="00912D97">
        <w:rPr>
          <w:sz w:val="24"/>
          <w:szCs w:val="24"/>
        </w:rPr>
        <w:t>.</w:t>
      </w:r>
    </w:p>
    <w:p w:rsidR="000F6D96" w:rsidRPr="00912D97" w:rsidRDefault="004E54D0" w:rsidP="000F6D96">
      <w:pPr>
        <w:ind w:firstLine="709"/>
        <w:jc w:val="both"/>
        <w:rPr>
          <w:color w:val="auto"/>
          <w:sz w:val="24"/>
          <w:szCs w:val="24"/>
        </w:rPr>
      </w:pPr>
      <w:r w:rsidRPr="00912D97">
        <w:rPr>
          <w:sz w:val="24"/>
          <w:szCs w:val="24"/>
        </w:rPr>
        <w:t xml:space="preserve">Ежегодно профсоюзный комитет утверждает план деятельности профсоюзной организации на текущий учебный год. Заседания профкома проходят с периодичностью 1 раз в 2 месяца. На заседания профкома решались вопросы </w:t>
      </w:r>
      <w:r w:rsidR="000F6D96" w:rsidRPr="00912D97">
        <w:rPr>
          <w:color w:val="auto"/>
          <w:sz w:val="24"/>
          <w:szCs w:val="24"/>
        </w:rPr>
        <w:t xml:space="preserve">согласования локальных нормативно-правовых актов, </w:t>
      </w:r>
      <w:proofErr w:type="gramStart"/>
      <w:r w:rsidR="000F6D96" w:rsidRPr="00912D97">
        <w:rPr>
          <w:color w:val="auto"/>
          <w:sz w:val="24"/>
          <w:szCs w:val="24"/>
        </w:rPr>
        <w:t>вопросы</w:t>
      </w:r>
      <w:proofErr w:type="gramEnd"/>
      <w:r w:rsidR="000F6D96" w:rsidRPr="00912D97">
        <w:rPr>
          <w:color w:val="auto"/>
          <w:sz w:val="24"/>
          <w:szCs w:val="24"/>
        </w:rPr>
        <w:t xml:space="preserve"> касающиеся охраны труда, заключения и внесения изменений в коллективный договор, вопросы участия в акциях, конкурсах, организуемых горкомом и обкомом профсоюза образования, вопросы культурного досуга  членов профсоюза в центрах культуры и отдыха, а также организации праздников членам профсоюза, вопросы оказания материальной помощи членам профсоюза, оздоровления сотрудников, утверждении сметы расходов.</w:t>
      </w:r>
    </w:p>
    <w:p w:rsidR="004E54D0" w:rsidRPr="00912D97" w:rsidRDefault="004E54D0" w:rsidP="000F6D96">
      <w:pPr>
        <w:ind w:left="-142" w:firstLine="709"/>
        <w:jc w:val="both"/>
        <w:rPr>
          <w:sz w:val="24"/>
          <w:szCs w:val="24"/>
        </w:rPr>
      </w:pPr>
      <w:r w:rsidRPr="00912D97">
        <w:rPr>
          <w:sz w:val="24"/>
          <w:szCs w:val="24"/>
        </w:rPr>
        <w:t xml:space="preserve">Представители профсоюзной организации входят в состав Управляющего Совета, Наградной комиссии, комиссии по аттестации педагогических работников на соответствие занимаемой должности, комиссии по специальной оценке условий труда, по трудовым спорам, охране труда и др. </w:t>
      </w:r>
    </w:p>
    <w:p w:rsidR="000F6D96" w:rsidRPr="00912D97" w:rsidRDefault="000F6D96" w:rsidP="000F6D96">
      <w:pPr>
        <w:ind w:firstLine="709"/>
        <w:jc w:val="both"/>
        <w:rPr>
          <w:b/>
          <w:color w:val="auto"/>
          <w:sz w:val="24"/>
          <w:szCs w:val="24"/>
        </w:rPr>
      </w:pPr>
      <w:r w:rsidRPr="00912D97">
        <w:rPr>
          <w:b/>
          <w:color w:val="auto"/>
          <w:sz w:val="24"/>
          <w:szCs w:val="24"/>
        </w:rPr>
        <w:t>Основные направления работы профсоюзного комитета:</w:t>
      </w:r>
    </w:p>
    <w:p w:rsidR="000F6D96" w:rsidRPr="00912D97" w:rsidRDefault="001A5592" w:rsidP="001A5592">
      <w:pPr>
        <w:pStyle w:val="a3"/>
        <w:tabs>
          <w:tab w:val="left" w:pos="1134"/>
        </w:tabs>
        <w:ind w:left="709"/>
        <w:jc w:val="both"/>
        <w:rPr>
          <w:color w:val="auto"/>
          <w:sz w:val="24"/>
          <w:szCs w:val="24"/>
        </w:rPr>
      </w:pPr>
      <w:r w:rsidRPr="00912D97">
        <w:rPr>
          <w:sz w:val="24"/>
          <w:szCs w:val="24"/>
        </w:rPr>
        <w:t xml:space="preserve">- </w:t>
      </w:r>
      <w:r w:rsidR="000F6D96" w:rsidRPr="00912D97">
        <w:rPr>
          <w:sz w:val="24"/>
          <w:szCs w:val="24"/>
        </w:rPr>
        <w:t>Развитие системы социального партнерства и координация действий сторон Коллективного договора.</w:t>
      </w:r>
    </w:p>
    <w:p w:rsidR="000F6D96" w:rsidRPr="00912D97" w:rsidRDefault="001A5592" w:rsidP="001A5592">
      <w:pPr>
        <w:pStyle w:val="a3"/>
        <w:tabs>
          <w:tab w:val="left" w:pos="1134"/>
        </w:tabs>
        <w:ind w:left="709"/>
        <w:jc w:val="both"/>
        <w:rPr>
          <w:color w:val="auto"/>
          <w:sz w:val="24"/>
          <w:szCs w:val="24"/>
        </w:rPr>
      </w:pPr>
      <w:r w:rsidRPr="00912D97">
        <w:rPr>
          <w:sz w:val="24"/>
          <w:szCs w:val="24"/>
        </w:rPr>
        <w:t xml:space="preserve">- </w:t>
      </w:r>
      <w:r w:rsidR="000F6D96" w:rsidRPr="00912D97">
        <w:rPr>
          <w:sz w:val="24"/>
          <w:szCs w:val="24"/>
        </w:rPr>
        <w:t>Создания необходимых, безопасных и соответствующих требованиям охраны труда условий труда для работников.</w:t>
      </w:r>
    </w:p>
    <w:p w:rsidR="000F6D96" w:rsidRPr="00912D97" w:rsidRDefault="001A5592" w:rsidP="001A5592">
      <w:pPr>
        <w:pStyle w:val="a3"/>
        <w:tabs>
          <w:tab w:val="left" w:pos="1134"/>
        </w:tabs>
        <w:ind w:left="709"/>
        <w:jc w:val="both"/>
        <w:rPr>
          <w:color w:val="auto"/>
          <w:sz w:val="24"/>
          <w:szCs w:val="24"/>
        </w:rPr>
      </w:pPr>
      <w:r w:rsidRPr="00912D97">
        <w:rPr>
          <w:sz w:val="24"/>
          <w:szCs w:val="24"/>
        </w:rPr>
        <w:t xml:space="preserve">- </w:t>
      </w:r>
      <w:r w:rsidR="000F6D96" w:rsidRPr="00912D97">
        <w:rPr>
          <w:sz w:val="24"/>
          <w:szCs w:val="24"/>
        </w:rPr>
        <w:t>Повышение имиджа педагогического работника.</w:t>
      </w:r>
    </w:p>
    <w:p w:rsidR="000F6D96" w:rsidRPr="00912D97" w:rsidRDefault="001A5592" w:rsidP="001A5592">
      <w:pPr>
        <w:pStyle w:val="a3"/>
        <w:tabs>
          <w:tab w:val="left" w:pos="1134"/>
        </w:tabs>
        <w:ind w:left="709"/>
        <w:jc w:val="both"/>
        <w:rPr>
          <w:sz w:val="24"/>
          <w:szCs w:val="24"/>
        </w:rPr>
      </w:pPr>
      <w:r w:rsidRPr="00912D97">
        <w:rPr>
          <w:sz w:val="24"/>
          <w:szCs w:val="24"/>
        </w:rPr>
        <w:t xml:space="preserve">- </w:t>
      </w:r>
      <w:r w:rsidR="000F6D96" w:rsidRPr="00912D97">
        <w:rPr>
          <w:sz w:val="24"/>
          <w:szCs w:val="24"/>
        </w:rPr>
        <w:t>Контроль оплаты труда работников.</w:t>
      </w:r>
    </w:p>
    <w:p w:rsidR="000F6D96" w:rsidRPr="00912D97" w:rsidRDefault="001A5592" w:rsidP="001A5592">
      <w:pPr>
        <w:pStyle w:val="a3"/>
        <w:tabs>
          <w:tab w:val="left" w:pos="1134"/>
        </w:tabs>
        <w:ind w:left="709"/>
        <w:jc w:val="both"/>
        <w:rPr>
          <w:color w:val="auto"/>
          <w:sz w:val="24"/>
          <w:szCs w:val="24"/>
        </w:rPr>
      </w:pPr>
      <w:r w:rsidRPr="00912D97">
        <w:rPr>
          <w:sz w:val="24"/>
          <w:szCs w:val="24"/>
        </w:rPr>
        <w:t xml:space="preserve">- </w:t>
      </w:r>
      <w:r w:rsidR="000F6D96" w:rsidRPr="00912D97">
        <w:rPr>
          <w:sz w:val="24"/>
          <w:szCs w:val="24"/>
        </w:rPr>
        <w:t>Организация оздоровления и культурного отдыха работников.</w:t>
      </w:r>
    </w:p>
    <w:p w:rsidR="001A5592" w:rsidRPr="00912D97" w:rsidRDefault="001A5592" w:rsidP="000F6D96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</w:p>
    <w:p w:rsidR="001A5592" w:rsidRPr="00912D97" w:rsidRDefault="001A5592" w:rsidP="001A559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912D97">
        <w:rPr>
          <w:b/>
          <w:sz w:val="24"/>
          <w:szCs w:val="24"/>
        </w:rPr>
        <w:t>Развитие системы социального партнерства и координация действий сторон Коллективного договора.</w:t>
      </w:r>
    </w:p>
    <w:p w:rsidR="000F6D96" w:rsidRDefault="000F6D96" w:rsidP="000F6D96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В учреждении создана на паритетной основе комиссия по регулированию социально-трудовых отношений. Так в результате 3-х месячной работы комиссии был заключен коллективный договор на 2015-2018 годы, который вступил в силу 30.12.2015 г. и действует до 29.12.2018 г. 27.12.2016 г. внесены изменения № 1 в коллективный договор. С учетом изменений  коллективный договор включает 11 приложений.</w:t>
      </w:r>
    </w:p>
    <w:p w:rsidR="00AE62AA" w:rsidRPr="00912D97" w:rsidRDefault="00AE62AA" w:rsidP="000F6D96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</w:p>
    <w:p w:rsidR="001A5592" w:rsidRPr="00912D97" w:rsidRDefault="001A5592" w:rsidP="004A41C1">
      <w:pPr>
        <w:pStyle w:val="a3"/>
        <w:tabs>
          <w:tab w:val="left" w:pos="0"/>
        </w:tabs>
        <w:ind w:left="0" w:firstLine="1069"/>
        <w:jc w:val="both"/>
        <w:rPr>
          <w:b/>
          <w:sz w:val="24"/>
          <w:szCs w:val="24"/>
        </w:rPr>
      </w:pPr>
      <w:r w:rsidRPr="00912D97">
        <w:rPr>
          <w:b/>
          <w:sz w:val="24"/>
          <w:szCs w:val="24"/>
        </w:rPr>
        <w:t>2. Охрана труда</w:t>
      </w:r>
    </w:p>
    <w:p w:rsidR="004A41C1" w:rsidRPr="00912D97" w:rsidRDefault="000F6D96" w:rsidP="004A41C1">
      <w:pPr>
        <w:pStyle w:val="a3"/>
        <w:tabs>
          <w:tab w:val="left" w:pos="0"/>
        </w:tabs>
        <w:ind w:left="0" w:firstLine="1069"/>
        <w:jc w:val="both"/>
        <w:rPr>
          <w:color w:val="auto"/>
          <w:sz w:val="24"/>
          <w:szCs w:val="24"/>
        </w:rPr>
      </w:pPr>
      <w:proofErr w:type="gramStart"/>
      <w:r w:rsidRPr="00912D97">
        <w:rPr>
          <w:sz w:val="24"/>
          <w:szCs w:val="24"/>
        </w:rPr>
        <w:t>В учреждении избран уполномоченны</w:t>
      </w:r>
      <w:r w:rsidR="004A41C1" w:rsidRPr="00912D97">
        <w:rPr>
          <w:sz w:val="24"/>
          <w:szCs w:val="24"/>
        </w:rPr>
        <w:t xml:space="preserve">й по охране труда, который включается в состав практически всех комиссии: комиссию по охране труда, комиссию по подготовке </w:t>
      </w:r>
      <w:r w:rsidR="004A41C1" w:rsidRPr="00912D97">
        <w:rPr>
          <w:sz w:val="24"/>
          <w:szCs w:val="24"/>
        </w:rPr>
        <w:lastRenderedPageBreak/>
        <w:t xml:space="preserve">учреждения к началу учебного года, работе летнего лагеря, включен был в комиссию по социально-трудовым спорам, в комиссию по </w:t>
      </w:r>
      <w:r w:rsidR="004A41C1" w:rsidRPr="00912D97">
        <w:rPr>
          <w:color w:val="auto"/>
          <w:sz w:val="24"/>
          <w:szCs w:val="24"/>
        </w:rPr>
        <w:t xml:space="preserve">специальной оценки условий труда. </w:t>
      </w:r>
      <w:proofErr w:type="gramEnd"/>
    </w:p>
    <w:p w:rsidR="004A41C1" w:rsidRPr="00912D97" w:rsidRDefault="004A41C1" w:rsidP="004A41C1">
      <w:pPr>
        <w:pStyle w:val="a3"/>
        <w:tabs>
          <w:tab w:val="left" w:pos="0"/>
        </w:tabs>
        <w:ind w:left="0" w:firstLine="1069"/>
        <w:jc w:val="both"/>
        <w:rPr>
          <w:color w:val="auto"/>
          <w:sz w:val="24"/>
          <w:szCs w:val="24"/>
        </w:rPr>
      </w:pPr>
      <w:r w:rsidRPr="00912D97">
        <w:rPr>
          <w:color w:val="auto"/>
          <w:sz w:val="24"/>
          <w:szCs w:val="24"/>
        </w:rPr>
        <w:t>Уполномоченный по охране труда работает по утвержденному на заседании профкома плану работы.</w:t>
      </w:r>
    </w:p>
    <w:p w:rsidR="004A41C1" w:rsidRPr="00912D97" w:rsidRDefault="004A41C1" w:rsidP="004A41C1">
      <w:pPr>
        <w:pStyle w:val="a3"/>
        <w:tabs>
          <w:tab w:val="left" w:pos="0"/>
        </w:tabs>
        <w:ind w:left="0" w:firstLine="1069"/>
        <w:jc w:val="both"/>
        <w:rPr>
          <w:color w:val="auto"/>
          <w:sz w:val="24"/>
          <w:szCs w:val="24"/>
        </w:rPr>
      </w:pPr>
      <w:r w:rsidRPr="00912D97">
        <w:rPr>
          <w:color w:val="auto"/>
          <w:sz w:val="24"/>
          <w:szCs w:val="24"/>
        </w:rPr>
        <w:t>В 2016 году была проведена специальная оценка условий труда на всех рабочих местах МБУ ДО ДЮЦ № 1</w:t>
      </w:r>
      <w:r w:rsidR="0012777B" w:rsidRPr="00912D97">
        <w:rPr>
          <w:color w:val="auto"/>
          <w:sz w:val="24"/>
          <w:szCs w:val="24"/>
        </w:rPr>
        <w:t>. От ООО «ИПЭР»  08.06.2016 г. получены результаты и отчет о проведении спец. оценки,</w:t>
      </w:r>
      <w:r w:rsidRPr="00912D97">
        <w:rPr>
          <w:color w:val="auto"/>
          <w:sz w:val="24"/>
          <w:szCs w:val="24"/>
        </w:rPr>
        <w:t xml:space="preserve"> в результате чего все рабочие места получили оптимальные и допустимые условия труда.</w:t>
      </w:r>
    </w:p>
    <w:p w:rsidR="0012777B" w:rsidRPr="00912D97" w:rsidRDefault="004A41C1" w:rsidP="004A41C1">
      <w:pPr>
        <w:pStyle w:val="a3"/>
        <w:tabs>
          <w:tab w:val="left" w:pos="0"/>
        </w:tabs>
        <w:ind w:left="0" w:firstLine="1069"/>
        <w:jc w:val="both"/>
        <w:rPr>
          <w:color w:val="auto"/>
          <w:sz w:val="24"/>
          <w:szCs w:val="24"/>
        </w:rPr>
      </w:pPr>
      <w:r w:rsidRPr="00912D97">
        <w:rPr>
          <w:color w:val="auto"/>
          <w:sz w:val="24"/>
          <w:szCs w:val="24"/>
        </w:rPr>
        <w:t>В учреждении проводятся инструктажи по охране труда (вводный, первичный, повторные, внеплановые), медицинские осмотры согласно приказу МЗСР 302 н от 12.04.2011 г.</w:t>
      </w:r>
      <w:r w:rsidR="0012777B" w:rsidRPr="00912D97">
        <w:rPr>
          <w:color w:val="auto"/>
          <w:sz w:val="24"/>
          <w:szCs w:val="24"/>
        </w:rPr>
        <w:t xml:space="preserve"> (в 2016 году заключен договор с ООО «Практика»), вакцинация согласно Приказу № 51н от 31.01.2011 г. «Об утверждении национального календаря профилактических прививок», профессиональная гигиеническая подготовка и аттестация работников. </w:t>
      </w:r>
    </w:p>
    <w:p w:rsidR="0012777B" w:rsidRPr="00912D97" w:rsidRDefault="0012777B" w:rsidP="0012777B">
      <w:pPr>
        <w:pStyle w:val="a3"/>
        <w:tabs>
          <w:tab w:val="left" w:pos="0"/>
        </w:tabs>
        <w:ind w:left="0" w:firstLine="1069"/>
        <w:jc w:val="both"/>
        <w:rPr>
          <w:color w:val="auto"/>
          <w:sz w:val="24"/>
          <w:szCs w:val="24"/>
        </w:rPr>
      </w:pPr>
      <w:r w:rsidRPr="00912D97">
        <w:rPr>
          <w:color w:val="000000" w:themeColor="text1"/>
          <w:sz w:val="24"/>
          <w:szCs w:val="24"/>
        </w:rPr>
        <w:t xml:space="preserve">Несмотря на безопасные условия труда в нашем учреждении согласно коллективному договору (приложение 9,10) определенной категории работников (это рабочие профессии и обслуживающий персонал) предоставляются средства индивидуальной защиты и смывающие и обеззараживающие средства. Они приобретаются как за счет средств бюджета и </w:t>
      </w:r>
      <w:proofErr w:type="spellStart"/>
      <w:r w:rsidRPr="00912D97">
        <w:rPr>
          <w:color w:val="000000" w:themeColor="text1"/>
          <w:sz w:val="24"/>
          <w:szCs w:val="24"/>
        </w:rPr>
        <w:t>внебюжетные</w:t>
      </w:r>
      <w:proofErr w:type="spellEnd"/>
      <w:r w:rsidRPr="00912D97">
        <w:rPr>
          <w:color w:val="000000" w:themeColor="text1"/>
          <w:sz w:val="24"/>
          <w:szCs w:val="24"/>
        </w:rPr>
        <w:t xml:space="preserve"> средства, а </w:t>
      </w:r>
      <w:proofErr w:type="spellStart"/>
      <w:proofErr w:type="gramStart"/>
      <w:r w:rsidRPr="00912D97">
        <w:rPr>
          <w:color w:val="000000" w:themeColor="text1"/>
          <w:sz w:val="24"/>
          <w:szCs w:val="24"/>
        </w:rPr>
        <w:t>СИЗы</w:t>
      </w:r>
      <w:proofErr w:type="spellEnd"/>
      <w:proofErr w:type="gramEnd"/>
      <w:r w:rsidRPr="00912D97">
        <w:rPr>
          <w:color w:val="000000" w:themeColor="text1"/>
          <w:sz w:val="24"/>
          <w:szCs w:val="24"/>
        </w:rPr>
        <w:t xml:space="preserve"> как правило приобретаются, в том числе и за счет средств  фонда социального страхования. Так </w:t>
      </w:r>
      <w:r w:rsidRPr="00912D97">
        <w:rPr>
          <w:color w:val="auto"/>
          <w:sz w:val="24"/>
          <w:szCs w:val="24"/>
        </w:rPr>
        <w:t xml:space="preserve">в 2016 г.  </w:t>
      </w:r>
      <w:r w:rsidRPr="00912D97">
        <w:rPr>
          <w:color w:val="000000" w:themeColor="text1"/>
          <w:sz w:val="24"/>
          <w:szCs w:val="24"/>
        </w:rPr>
        <w:t>за счет средств  фонда социального страхования</w:t>
      </w:r>
      <w:r w:rsidRPr="00912D97">
        <w:rPr>
          <w:color w:val="auto"/>
          <w:sz w:val="24"/>
          <w:szCs w:val="24"/>
        </w:rPr>
        <w:t xml:space="preserve"> 7805, 54 руб. приобретены </w:t>
      </w:r>
      <w:proofErr w:type="spellStart"/>
      <w:r w:rsidRPr="00912D97">
        <w:rPr>
          <w:color w:val="auto"/>
          <w:sz w:val="24"/>
          <w:szCs w:val="24"/>
        </w:rPr>
        <w:t>СИЗы</w:t>
      </w:r>
      <w:proofErr w:type="spellEnd"/>
      <w:r w:rsidRPr="00912D97">
        <w:rPr>
          <w:color w:val="auto"/>
          <w:sz w:val="24"/>
          <w:szCs w:val="24"/>
        </w:rPr>
        <w:t xml:space="preserve">. </w:t>
      </w:r>
    </w:p>
    <w:p w:rsidR="0012777B" w:rsidRPr="00912D97" w:rsidRDefault="0012777B" w:rsidP="0012777B">
      <w:pPr>
        <w:pStyle w:val="a3"/>
        <w:tabs>
          <w:tab w:val="left" w:pos="0"/>
        </w:tabs>
        <w:ind w:left="0" w:firstLine="1069"/>
        <w:jc w:val="both"/>
        <w:rPr>
          <w:color w:val="000000" w:themeColor="text1"/>
          <w:sz w:val="24"/>
          <w:szCs w:val="24"/>
        </w:rPr>
      </w:pPr>
      <w:r w:rsidRPr="00912D97">
        <w:rPr>
          <w:color w:val="000000" w:themeColor="text1"/>
          <w:sz w:val="24"/>
          <w:szCs w:val="24"/>
        </w:rPr>
        <w:t>В учреждении на всех корпусах имеются аптечки для оказания первой медицинской помощи, которые пополняются, как правило, в мае месяце и к началу учебного года.</w:t>
      </w:r>
    </w:p>
    <w:p w:rsidR="0012777B" w:rsidRPr="00912D97" w:rsidRDefault="0012777B" w:rsidP="0012777B">
      <w:pPr>
        <w:pStyle w:val="a3"/>
        <w:tabs>
          <w:tab w:val="left" w:pos="0"/>
        </w:tabs>
        <w:ind w:left="0" w:firstLine="1069"/>
        <w:jc w:val="both"/>
        <w:rPr>
          <w:color w:val="000000" w:themeColor="text1"/>
          <w:sz w:val="24"/>
          <w:szCs w:val="24"/>
        </w:rPr>
      </w:pPr>
      <w:r w:rsidRPr="00912D97">
        <w:rPr>
          <w:color w:val="000000" w:themeColor="text1"/>
          <w:sz w:val="24"/>
          <w:szCs w:val="24"/>
        </w:rPr>
        <w:t>Для сотрудников оборудована комната для отдыха и приема пищи.</w:t>
      </w:r>
    </w:p>
    <w:p w:rsidR="0012777B" w:rsidRPr="00912D97" w:rsidRDefault="0012777B" w:rsidP="0012777B">
      <w:pPr>
        <w:pStyle w:val="a3"/>
        <w:tabs>
          <w:tab w:val="left" w:pos="0"/>
        </w:tabs>
        <w:ind w:left="0" w:firstLine="1069"/>
        <w:jc w:val="both"/>
        <w:rPr>
          <w:color w:val="000000" w:themeColor="text1"/>
          <w:sz w:val="24"/>
          <w:szCs w:val="24"/>
        </w:rPr>
      </w:pPr>
      <w:r w:rsidRPr="00912D97">
        <w:rPr>
          <w:color w:val="000000" w:themeColor="text1"/>
          <w:sz w:val="24"/>
          <w:szCs w:val="24"/>
        </w:rPr>
        <w:t>Оформлен Уголок охраны труда и профсоюзный стенд, развешены так называемые сигнальные и предупреждающие знаки безопасности.</w:t>
      </w:r>
    </w:p>
    <w:p w:rsidR="0012777B" w:rsidRPr="00912D97" w:rsidRDefault="0012777B" w:rsidP="0012777B">
      <w:pPr>
        <w:pStyle w:val="a3"/>
        <w:tabs>
          <w:tab w:val="left" w:pos="0"/>
        </w:tabs>
        <w:ind w:left="0" w:firstLine="1069"/>
        <w:jc w:val="both"/>
        <w:rPr>
          <w:color w:val="000000" w:themeColor="text1"/>
          <w:sz w:val="24"/>
          <w:szCs w:val="24"/>
        </w:rPr>
      </w:pPr>
      <w:r w:rsidRPr="00912D97">
        <w:rPr>
          <w:color w:val="000000" w:themeColor="text1"/>
          <w:sz w:val="24"/>
          <w:szCs w:val="24"/>
        </w:rPr>
        <w:t xml:space="preserve">За </w:t>
      </w:r>
      <w:proofErr w:type="gramStart"/>
      <w:r w:rsidRPr="00912D97">
        <w:rPr>
          <w:color w:val="000000" w:themeColor="text1"/>
          <w:sz w:val="24"/>
          <w:szCs w:val="24"/>
        </w:rPr>
        <w:t>последние</w:t>
      </w:r>
      <w:proofErr w:type="gramEnd"/>
      <w:r w:rsidRPr="00912D97">
        <w:rPr>
          <w:color w:val="000000" w:themeColor="text1"/>
          <w:sz w:val="24"/>
          <w:szCs w:val="24"/>
        </w:rPr>
        <w:t xml:space="preserve"> 5 лет несчастных случаев с работниками не зафиксировано.</w:t>
      </w:r>
    </w:p>
    <w:p w:rsidR="00AE62AA" w:rsidRDefault="00AE62AA" w:rsidP="001A5592">
      <w:pPr>
        <w:pStyle w:val="a3"/>
        <w:tabs>
          <w:tab w:val="left" w:pos="0"/>
        </w:tabs>
        <w:ind w:left="1069"/>
        <w:jc w:val="both"/>
        <w:rPr>
          <w:b/>
          <w:color w:val="auto"/>
          <w:sz w:val="24"/>
          <w:szCs w:val="24"/>
        </w:rPr>
      </w:pPr>
    </w:p>
    <w:p w:rsidR="001A5592" w:rsidRPr="00912D97" w:rsidRDefault="001A5592" w:rsidP="001A5592">
      <w:pPr>
        <w:pStyle w:val="a3"/>
        <w:tabs>
          <w:tab w:val="left" w:pos="0"/>
        </w:tabs>
        <w:ind w:left="1069"/>
        <w:jc w:val="both"/>
        <w:rPr>
          <w:b/>
          <w:color w:val="auto"/>
          <w:sz w:val="24"/>
          <w:szCs w:val="24"/>
        </w:rPr>
      </w:pPr>
      <w:r w:rsidRPr="00912D97">
        <w:rPr>
          <w:b/>
          <w:color w:val="auto"/>
          <w:sz w:val="24"/>
          <w:szCs w:val="24"/>
        </w:rPr>
        <w:t>3. Повышение имиджа педагогических работников</w:t>
      </w:r>
    </w:p>
    <w:p w:rsidR="001A5592" w:rsidRPr="00912D97" w:rsidRDefault="001A5592" w:rsidP="001A5592">
      <w:pPr>
        <w:pStyle w:val="a3"/>
        <w:tabs>
          <w:tab w:val="left" w:pos="0"/>
        </w:tabs>
        <w:ind w:left="0" w:firstLine="1069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С целью формирования имиджа педагогических работников и имиджа учреждения педагоги принимали активное участие в конкурсах педагогического мастерства.</w:t>
      </w:r>
    </w:p>
    <w:p w:rsidR="001A5592" w:rsidRPr="00912D97" w:rsidRDefault="001A5592" w:rsidP="001A5592">
      <w:pPr>
        <w:pStyle w:val="a3"/>
        <w:tabs>
          <w:tab w:val="left" w:pos="0"/>
        </w:tabs>
        <w:ind w:left="0" w:firstLine="1069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Так, В 2016 г. Алексеева А.А. победителем конкурса. Готовится к участию в региональном этапе.</w:t>
      </w:r>
    </w:p>
    <w:p w:rsidR="001A5592" w:rsidRPr="00912D97" w:rsidRDefault="001A5592" w:rsidP="001A5592">
      <w:pPr>
        <w:pStyle w:val="a3"/>
        <w:tabs>
          <w:tab w:val="left" w:pos="0"/>
        </w:tabs>
        <w:ind w:left="0" w:firstLine="1069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Педагоги постоянно подтверждают свое соответствие занимаемой должности и повышают квалификацию.</w:t>
      </w:r>
    </w:p>
    <w:p w:rsidR="001A5592" w:rsidRPr="00912D97" w:rsidRDefault="001A5592" w:rsidP="001A5592">
      <w:pPr>
        <w:pStyle w:val="a3"/>
        <w:tabs>
          <w:tab w:val="left" w:pos="0"/>
        </w:tabs>
        <w:ind w:left="0" w:firstLine="1069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Председатель ППО МБУ ДО ДДТ № 3 участвует в городских семинарах «День председателя».</w:t>
      </w:r>
    </w:p>
    <w:p w:rsidR="00AE62AA" w:rsidRDefault="00AE62AA" w:rsidP="001A5592">
      <w:pPr>
        <w:pStyle w:val="a3"/>
        <w:tabs>
          <w:tab w:val="left" w:pos="0"/>
        </w:tabs>
        <w:ind w:left="0" w:firstLine="1069"/>
        <w:jc w:val="both"/>
        <w:rPr>
          <w:sz w:val="24"/>
          <w:szCs w:val="24"/>
        </w:rPr>
      </w:pPr>
    </w:p>
    <w:p w:rsidR="001A5592" w:rsidRPr="00912D97" w:rsidRDefault="001A5592" w:rsidP="001A5592">
      <w:pPr>
        <w:pStyle w:val="a3"/>
        <w:tabs>
          <w:tab w:val="left" w:pos="0"/>
        </w:tabs>
        <w:ind w:left="0" w:firstLine="1069"/>
        <w:jc w:val="both"/>
        <w:rPr>
          <w:b/>
          <w:sz w:val="24"/>
          <w:szCs w:val="24"/>
        </w:rPr>
      </w:pPr>
      <w:r w:rsidRPr="00912D97">
        <w:rPr>
          <w:sz w:val="24"/>
          <w:szCs w:val="24"/>
        </w:rPr>
        <w:t xml:space="preserve">4. </w:t>
      </w:r>
      <w:r w:rsidRPr="00912D97">
        <w:rPr>
          <w:b/>
          <w:sz w:val="24"/>
          <w:szCs w:val="24"/>
        </w:rPr>
        <w:t>Оплата труда</w:t>
      </w:r>
    </w:p>
    <w:p w:rsidR="001A5592" w:rsidRPr="00912D97" w:rsidRDefault="001A5592" w:rsidP="001A5592">
      <w:pPr>
        <w:pStyle w:val="a3"/>
        <w:tabs>
          <w:tab w:val="left" w:pos="0"/>
        </w:tabs>
        <w:ind w:left="1069"/>
        <w:jc w:val="both"/>
        <w:rPr>
          <w:sz w:val="24"/>
          <w:szCs w:val="24"/>
        </w:rPr>
      </w:pPr>
      <w:r w:rsidRPr="00912D97">
        <w:rPr>
          <w:sz w:val="24"/>
          <w:szCs w:val="24"/>
        </w:rPr>
        <w:t xml:space="preserve">В учреждении </w:t>
      </w:r>
      <w:proofErr w:type="gramStart"/>
      <w:r w:rsidRPr="00912D97">
        <w:rPr>
          <w:sz w:val="24"/>
          <w:szCs w:val="24"/>
        </w:rPr>
        <w:t>приняты</w:t>
      </w:r>
      <w:proofErr w:type="gramEnd"/>
      <w:r w:rsidRPr="00912D97">
        <w:rPr>
          <w:sz w:val="24"/>
          <w:szCs w:val="24"/>
        </w:rPr>
        <w:t>:</w:t>
      </w:r>
    </w:p>
    <w:p w:rsidR="001A5592" w:rsidRPr="00912D97" w:rsidRDefault="001A5592" w:rsidP="001A5592">
      <w:pPr>
        <w:pStyle w:val="a3"/>
        <w:tabs>
          <w:tab w:val="left" w:pos="0"/>
        </w:tabs>
        <w:ind w:left="0" w:firstLine="1134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- положение об оплате труда;</w:t>
      </w:r>
    </w:p>
    <w:p w:rsidR="001A5592" w:rsidRPr="00912D97" w:rsidRDefault="001A5592" w:rsidP="001A5592">
      <w:pPr>
        <w:pStyle w:val="a3"/>
        <w:tabs>
          <w:tab w:val="left" w:pos="0"/>
        </w:tabs>
        <w:ind w:left="0" w:firstLine="1134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- положение о порядке и условиях установления выплат компенсационного и стимулирующего характера;</w:t>
      </w:r>
    </w:p>
    <w:p w:rsidR="001A5592" w:rsidRPr="00912D97" w:rsidRDefault="001A5592" w:rsidP="001A5592">
      <w:pPr>
        <w:pStyle w:val="a3"/>
        <w:tabs>
          <w:tab w:val="left" w:pos="0"/>
        </w:tabs>
        <w:ind w:left="0" w:firstLine="1134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- положение о порядке предоставления материальной помощи работникам.</w:t>
      </w:r>
    </w:p>
    <w:p w:rsidR="001A5592" w:rsidRPr="00912D97" w:rsidRDefault="001A5592" w:rsidP="001A5592">
      <w:pPr>
        <w:pStyle w:val="a3"/>
        <w:tabs>
          <w:tab w:val="left" w:pos="0"/>
        </w:tabs>
        <w:ind w:left="0" w:firstLine="1069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Все положения являются приложениями к коллективному договору.</w:t>
      </w:r>
    </w:p>
    <w:p w:rsidR="001A5592" w:rsidRPr="00912D97" w:rsidRDefault="001A5592" w:rsidP="001A5592">
      <w:pPr>
        <w:tabs>
          <w:tab w:val="left" w:pos="0"/>
        </w:tabs>
        <w:jc w:val="both"/>
        <w:rPr>
          <w:sz w:val="24"/>
          <w:szCs w:val="24"/>
        </w:rPr>
      </w:pPr>
      <w:r w:rsidRPr="00912D97">
        <w:rPr>
          <w:sz w:val="24"/>
          <w:szCs w:val="24"/>
        </w:rPr>
        <w:t>В числе приоритетных задач городской организации Профсоюза остаётся реализация майских Указов Президента Российской Федерации в части заработной платы педагогическим работникам и доведение ее до средней з/</w:t>
      </w:r>
      <w:proofErr w:type="gramStart"/>
      <w:r w:rsidRPr="00912D97">
        <w:rPr>
          <w:sz w:val="24"/>
          <w:szCs w:val="24"/>
        </w:rPr>
        <w:t>п</w:t>
      </w:r>
      <w:proofErr w:type="gramEnd"/>
      <w:r w:rsidRPr="00912D97">
        <w:rPr>
          <w:sz w:val="24"/>
          <w:szCs w:val="24"/>
        </w:rPr>
        <w:t xml:space="preserve"> по региону.</w:t>
      </w:r>
    </w:p>
    <w:p w:rsidR="00AE62AA" w:rsidRDefault="00AE62AA" w:rsidP="00AE62AA">
      <w:pPr>
        <w:pStyle w:val="a3"/>
        <w:tabs>
          <w:tab w:val="left" w:pos="0"/>
        </w:tabs>
        <w:ind w:left="1069"/>
        <w:jc w:val="both"/>
        <w:rPr>
          <w:b/>
          <w:color w:val="000000" w:themeColor="text1"/>
          <w:sz w:val="24"/>
          <w:szCs w:val="24"/>
        </w:rPr>
      </w:pPr>
    </w:p>
    <w:p w:rsidR="00394F73" w:rsidRPr="00912D97" w:rsidRDefault="00394F73" w:rsidP="00AE62AA">
      <w:pPr>
        <w:pStyle w:val="a3"/>
        <w:numPr>
          <w:ilvl w:val="0"/>
          <w:numId w:val="3"/>
        </w:numPr>
        <w:tabs>
          <w:tab w:val="left" w:pos="0"/>
        </w:tabs>
        <w:ind w:hanging="76"/>
        <w:jc w:val="both"/>
        <w:rPr>
          <w:b/>
          <w:color w:val="000000" w:themeColor="text1"/>
          <w:sz w:val="24"/>
          <w:szCs w:val="24"/>
        </w:rPr>
      </w:pPr>
      <w:r w:rsidRPr="00912D97">
        <w:rPr>
          <w:b/>
          <w:color w:val="000000" w:themeColor="text1"/>
          <w:sz w:val="24"/>
          <w:szCs w:val="24"/>
        </w:rPr>
        <w:t>Организация оздоровления и культурного отдыха работников.</w:t>
      </w:r>
    </w:p>
    <w:p w:rsidR="00394F73" w:rsidRPr="00912D97" w:rsidRDefault="00394F73" w:rsidP="00394F73">
      <w:pPr>
        <w:tabs>
          <w:tab w:val="left" w:pos="0"/>
        </w:tabs>
        <w:ind w:firstLine="1134"/>
        <w:jc w:val="both"/>
        <w:rPr>
          <w:color w:val="000000" w:themeColor="text1"/>
          <w:sz w:val="24"/>
          <w:szCs w:val="24"/>
        </w:rPr>
      </w:pPr>
      <w:r w:rsidRPr="00912D97">
        <w:rPr>
          <w:color w:val="000000" w:themeColor="text1"/>
          <w:sz w:val="24"/>
          <w:szCs w:val="24"/>
        </w:rPr>
        <w:lastRenderedPageBreak/>
        <w:t>За отчетный период предоставлено 3 льготные путевки в санатории Ивановской области: «</w:t>
      </w:r>
      <w:proofErr w:type="spellStart"/>
      <w:r w:rsidRPr="00912D97">
        <w:rPr>
          <w:color w:val="000000" w:themeColor="text1"/>
          <w:sz w:val="24"/>
          <w:szCs w:val="24"/>
        </w:rPr>
        <w:t>Оболсуново</w:t>
      </w:r>
      <w:proofErr w:type="spellEnd"/>
      <w:r w:rsidRPr="00912D97">
        <w:rPr>
          <w:color w:val="000000" w:themeColor="text1"/>
          <w:sz w:val="24"/>
          <w:szCs w:val="24"/>
        </w:rPr>
        <w:t>», «Станко», «Плес».</w:t>
      </w:r>
    </w:p>
    <w:p w:rsidR="00394F73" w:rsidRPr="00912D97" w:rsidRDefault="00394F73" w:rsidP="00394F73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За счет средств Ивановской городской организации профсоюза произведена компенсация стоимости путевок для членов профсоюза из расчета 100 руб. за сутки пребывания.</w:t>
      </w:r>
    </w:p>
    <w:p w:rsidR="00394F73" w:rsidRPr="00912D97" w:rsidRDefault="00394F73" w:rsidP="00394F73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Наши члены профсоюза являлись активными членами соревнований по «Настольному теннису», «Мини-футболу», «Пулевой стрельбе», «Шашки», «Шахматы», за что получено огромное количество грамот и благодарностей за участие.</w:t>
      </w:r>
    </w:p>
    <w:p w:rsidR="00394F73" w:rsidRPr="00912D97" w:rsidRDefault="00394F73" w:rsidP="00394F73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  <w:r w:rsidRPr="00912D97">
        <w:rPr>
          <w:sz w:val="24"/>
          <w:szCs w:val="24"/>
        </w:rPr>
        <w:t xml:space="preserve">В 2016 г. 41 человек, а это члены профсоюза и их члены их семей прошли обследование в центре Здоровье на базе </w:t>
      </w:r>
      <w:proofErr w:type="spellStart"/>
      <w:r w:rsidRPr="00912D97">
        <w:rPr>
          <w:sz w:val="24"/>
          <w:szCs w:val="24"/>
        </w:rPr>
        <w:t>кардиодиспансера</w:t>
      </w:r>
      <w:proofErr w:type="spellEnd"/>
      <w:r w:rsidRPr="00912D97">
        <w:rPr>
          <w:sz w:val="24"/>
          <w:szCs w:val="24"/>
        </w:rPr>
        <w:t>.</w:t>
      </w:r>
    </w:p>
    <w:p w:rsidR="00394F73" w:rsidRPr="00912D97" w:rsidRDefault="00394F73" w:rsidP="00394F73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  <w:r w:rsidRPr="00912D97">
        <w:rPr>
          <w:sz w:val="24"/>
          <w:szCs w:val="24"/>
        </w:rPr>
        <w:t xml:space="preserve">Кроме того, ежегодно организуется вакцинация против гриппа на базе нашего учреждения сотрудниками 5-й взрослой </w:t>
      </w:r>
      <w:proofErr w:type="spellStart"/>
      <w:r w:rsidRPr="00912D97">
        <w:rPr>
          <w:sz w:val="24"/>
          <w:szCs w:val="24"/>
        </w:rPr>
        <w:t>поликлинники</w:t>
      </w:r>
      <w:proofErr w:type="spellEnd"/>
      <w:r w:rsidRPr="00912D97">
        <w:rPr>
          <w:sz w:val="24"/>
          <w:szCs w:val="24"/>
        </w:rPr>
        <w:t>.</w:t>
      </w:r>
    </w:p>
    <w:p w:rsidR="00394F73" w:rsidRPr="00912D97" w:rsidRDefault="00394F73" w:rsidP="00394F73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Члены профсоюза активно используют возможность посещения бассейна спорткомплекса  СПОРТ-ПРЕСТИЖ «ДСК».</w:t>
      </w:r>
    </w:p>
    <w:p w:rsidR="00394F73" w:rsidRPr="00912D97" w:rsidRDefault="00394F73" w:rsidP="00394F73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  <w:r w:rsidRPr="00912D97">
        <w:rPr>
          <w:sz w:val="24"/>
          <w:szCs w:val="24"/>
        </w:rPr>
        <w:t xml:space="preserve">Что касается культурного досуга членов профсоюза и членов их семей в центрах культуры и отдыха, в 2016 году они имели возможность посещения музыкального, драматического и кукольного театров, </w:t>
      </w:r>
      <w:r w:rsidR="00912D97" w:rsidRPr="00912D97">
        <w:rPr>
          <w:sz w:val="24"/>
          <w:szCs w:val="24"/>
        </w:rPr>
        <w:t>центра культуры и отдыха «</w:t>
      </w:r>
      <w:proofErr w:type="spellStart"/>
      <w:r w:rsidR="00912D97" w:rsidRPr="00912D97">
        <w:rPr>
          <w:sz w:val="24"/>
          <w:szCs w:val="24"/>
        </w:rPr>
        <w:t>Ивтекс</w:t>
      </w:r>
      <w:proofErr w:type="spellEnd"/>
      <w:r w:rsidR="00912D97" w:rsidRPr="00912D97">
        <w:rPr>
          <w:sz w:val="24"/>
          <w:szCs w:val="24"/>
        </w:rPr>
        <w:t>», филармонии, кинотеатра «Искра-</w:t>
      </w:r>
      <w:proofErr w:type="spellStart"/>
      <w:r w:rsidR="00912D97" w:rsidRPr="00912D97">
        <w:rPr>
          <w:sz w:val="24"/>
          <w:szCs w:val="24"/>
        </w:rPr>
        <w:t>Делюкс</w:t>
      </w:r>
      <w:proofErr w:type="spellEnd"/>
      <w:r w:rsidR="00912D97" w:rsidRPr="00912D97">
        <w:rPr>
          <w:sz w:val="24"/>
          <w:szCs w:val="24"/>
        </w:rPr>
        <w:t>», Ивановского государственного цирка.</w:t>
      </w:r>
    </w:p>
    <w:p w:rsidR="00912D97" w:rsidRPr="00912D97" w:rsidRDefault="00912D97" w:rsidP="00912D97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Дети членов профсоюза ежегодно получают новогодние подарки.</w:t>
      </w:r>
    </w:p>
    <w:p w:rsidR="00912D97" w:rsidRPr="00912D97" w:rsidRDefault="00912D97" w:rsidP="00912D97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В 2016 г. организованы массовые выходы на Новый год в ресторан «</w:t>
      </w:r>
      <w:proofErr w:type="spellStart"/>
      <w:r w:rsidRPr="00912D97">
        <w:rPr>
          <w:sz w:val="24"/>
          <w:szCs w:val="24"/>
        </w:rPr>
        <w:t>Арагви</w:t>
      </w:r>
      <w:proofErr w:type="spellEnd"/>
      <w:r w:rsidRPr="00912D97">
        <w:rPr>
          <w:sz w:val="24"/>
          <w:szCs w:val="24"/>
        </w:rPr>
        <w:t xml:space="preserve">», </w:t>
      </w:r>
      <w:proofErr w:type="spellStart"/>
      <w:r w:rsidRPr="00912D97">
        <w:rPr>
          <w:sz w:val="24"/>
          <w:szCs w:val="24"/>
        </w:rPr>
        <w:t>Масленница</w:t>
      </w:r>
      <w:proofErr w:type="spellEnd"/>
      <w:r w:rsidRPr="00912D97">
        <w:rPr>
          <w:sz w:val="24"/>
          <w:szCs w:val="24"/>
        </w:rPr>
        <w:t xml:space="preserve"> в г. Тутаев, День учителя в </w:t>
      </w:r>
      <w:proofErr w:type="gramStart"/>
      <w:r w:rsidRPr="00912D97">
        <w:rPr>
          <w:sz w:val="24"/>
          <w:szCs w:val="24"/>
        </w:rPr>
        <w:t>Гаврилов-яме</w:t>
      </w:r>
      <w:proofErr w:type="gramEnd"/>
      <w:r w:rsidRPr="00912D97">
        <w:rPr>
          <w:sz w:val="24"/>
          <w:szCs w:val="24"/>
        </w:rPr>
        <w:t>.</w:t>
      </w:r>
    </w:p>
    <w:p w:rsidR="00912D97" w:rsidRPr="00912D97" w:rsidRDefault="00912D97" w:rsidP="00912D97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Также члены профсоюза принимали активное участие в городских субботниках в осенний и весенний период.</w:t>
      </w:r>
    </w:p>
    <w:p w:rsidR="00912D97" w:rsidRPr="00912D97" w:rsidRDefault="00912D97" w:rsidP="00912D97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Активно откликались на призыв горкома профсоюза образования для участия в акциях и митингах.</w:t>
      </w:r>
    </w:p>
    <w:p w:rsidR="00912D97" w:rsidRPr="00912D97" w:rsidRDefault="00912D97" w:rsidP="00912D97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Так в рамках Всемирного дня действий «За достойный труд!» и  Всероссийской акции профсоюзов, МБУ ДО ДЮЦ № 1 принял участие в митинге под девизом «За достойный труд в мире без войн и санкций!».</w:t>
      </w:r>
    </w:p>
    <w:p w:rsidR="00912D97" w:rsidRPr="00912D97" w:rsidRDefault="00912D97" w:rsidP="00912D97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В апреле 2016 г. наша организация поддержала Президиум Регионального союза «Ивановское областное объединение организаций профсоюзов» сбором подписей против строительства полигона ТБО в Кинешемском районе.</w:t>
      </w:r>
    </w:p>
    <w:p w:rsidR="00912D97" w:rsidRPr="00912D97" w:rsidRDefault="00912D97" w:rsidP="00912D97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Активное участие члены профсоюза принимают в городских и областных конкурсах.</w:t>
      </w:r>
    </w:p>
    <w:p w:rsidR="00912D97" w:rsidRPr="00912D97" w:rsidRDefault="00912D97" w:rsidP="00912D97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  <w:r w:rsidRPr="00912D97">
        <w:rPr>
          <w:sz w:val="24"/>
          <w:szCs w:val="24"/>
        </w:rPr>
        <w:t>МБУ ДО ДЮЦ № 1 совместно с городским комитетом профсоюза образования и науки стала организатором городской  интеллектуальной игры «Ум за разум». </w:t>
      </w:r>
    </w:p>
    <w:p w:rsidR="00912D97" w:rsidRPr="00912D97" w:rsidRDefault="00912D97" w:rsidP="00912D97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  <w:proofErr w:type="spellStart"/>
      <w:r w:rsidRPr="00912D97">
        <w:rPr>
          <w:sz w:val="24"/>
          <w:szCs w:val="24"/>
        </w:rPr>
        <w:t>Сватикова</w:t>
      </w:r>
      <w:proofErr w:type="spellEnd"/>
      <w:r w:rsidRPr="00912D97">
        <w:rPr>
          <w:sz w:val="24"/>
          <w:szCs w:val="24"/>
        </w:rPr>
        <w:t xml:space="preserve"> А.В. приняла участие в областном фестивале искусств «Вдохновенье» и в номинации «Изобразительное искусство» стала победителем.</w:t>
      </w:r>
    </w:p>
    <w:p w:rsidR="00912D97" w:rsidRPr="00912D97" w:rsidRDefault="00912D97" w:rsidP="00912D97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  <w:r w:rsidRPr="00912D97">
        <w:rPr>
          <w:sz w:val="24"/>
          <w:szCs w:val="24"/>
        </w:rPr>
        <w:t xml:space="preserve">Члены профсоюза </w:t>
      </w:r>
      <w:proofErr w:type="spellStart"/>
      <w:r w:rsidRPr="00912D97">
        <w:rPr>
          <w:sz w:val="24"/>
          <w:szCs w:val="24"/>
        </w:rPr>
        <w:t>Шуликин</w:t>
      </w:r>
      <w:proofErr w:type="spellEnd"/>
      <w:r w:rsidRPr="00912D97">
        <w:rPr>
          <w:sz w:val="24"/>
          <w:szCs w:val="24"/>
        </w:rPr>
        <w:t xml:space="preserve"> М.А., Орехова М.А., Павловская М.М. приняли участие в городском конкурсе «Отражение», где </w:t>
      </w:r>
      <w:proofErr w:type="spellStart"/>
      <w:r w:rsidRPr="00912D97">
        <w:rPr>
          <w:sz w:val="24"/>
          <w:szCs w:val="24"/>
        </w:rPr>
        <w:t>Шуликин</w:t>
      </w:r>
      <w:proofErr w:type="spellEnd"/>
      <w:r w:rsidRPr="00912D97">
        <w:rPr>
          <w:sz w:val="24"/>
          <w:szCs w:val="24"/>
        </w:rPr>
        <w:t xml:space="preserve"> М.А. стал победителем в номинации «Учитель, воспитай ученика» </w:t>
      </w:r>
      <w:proofErr w:type="spellStart"/>
      <w:r w:rsidRPr="00912D97">
        <w:rPr>
          <w:sz w:val="24"/>
          <w:szCs w:val="24"/>
        </w:rPr>
        <w:t>Шуликин</w:t>
      </w:r>
      <w:proofErr w:type="spellEnd"/>
      <w:r w:rsidRPr="00912D97">
        <w:rPr>
          <w:sz w:val="24"/>
          <w:szCs w:val="24"/>
        </w:rPr>
        <w:t xml:space="preserve">  в роли  </w:t>
      </w:r>
      <w:proofErr w:type="spellStart"/>
      <w:r w:rsidRPr="00912D97">
        <w:rPr>
          <w:sz w:val="24"/>
          <w:szCs w:val="24"/>
        </w:rPr>
        <w:t>супербабушки</w:t>
      </w:r>
      <w:proofErr w:type="spellEnd"/>
      <w:r w:rsidRPr="00912D97">
        <w:rPr>
          <w:sz w:val="24"/>
          <w:szCs w:val="24"/>
        </w:rPr>
        <w:t xml:space="preserve"> своим артистизмом и прекрасной физической подготовкой просто зажег зал!, а Орехова М.А. 2 место в номинации «Чародеи», Мария Михайловна поучаствовала в выставке «Мастер-умелец» </w:t>
      </w:r>
      <w:proofErr w:type="gramStart"/>
      <w:r w:rsidRPr="00912D97">
        <w:rPr>
          <w:sz w:val="24"/>
          <w:szCs w:val="24"/>
        </w:rPr>
        <w:t>но</w:t>
      </w:r>
      <w:proofErr w:type="gramEnd"/>
      <w:r w:rsidRPr="00912D97">
        <w:rPr>
          <w:sz w:val="24"/>
          <w:szCs w:val="24"/>
        </w:rPr>
        <w:t xml:space="preserve"> к сожалению призового места не заняла.</w:t>
      </w:r>
    </w:p>
    <w:p w:rsidR="00912D97" w:rsidRDefault="00912D97" w:rsidP="00912D97">
      <w:pPr>
        <w:jc w:val="both"/>
        <w:rPr>
          <w:b/>
          <w:sz w:val="24"/>
          <w:szCs w:val="24"/>
        </w:rPr>
      </w:pPr>
    </w:p>
    <w:p w:rsidR="00912D97" w:rsidRPr="00912D97" w:rsidRDefault="00912D97" w:rsidP="00912D97">
      <w:pPr>
        <w:ind w:firstLine="567"/>
        <w:jc w:val="both"/>
        <w:rPr>
          <w:b/>
          <w:sz w:val="24"/>
          <w:szCs w:val="24"/>
        </w:rPr>
      </w:pPr>
      <w:r w:rsidRPr="00912D97">
        <w:rPr>
          <w:b/>
          <w:sz w:val="24"/>
          <w:szCs w:val="24"/>
        </w:rPr>
        <w:t xml:space="preserve">Выводы: </w:t>
      </w:r>
    </w:p>
    <w:p w:rsidR="00912D97" w:rsidRPr="00912D97" w:rsidRDefault="00912D97" w:rsidP="00912D97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912D97">
        <w:rPr>
          <w:sz w:val="24"/>
          <w:szCs w:val="24"/>
        </w:rPr>
        <w:t>За прошедший год работа профсоюзной организации МБУ ДО ДЮЦ № 1 признана удовлетворительной. В следующем году больше уделять внимание увеличение численности ППО, вовлекать в ряды профсоюзной организации сотрудников административно-хозяйственной части. Профсоюзная организация МБУ ДО ДЮЦ № 1 является  эффективным помощником в работе учреждения.</w:t>
      </w:r>
    </w:p>
    <w:p w:rsidR="00912D97" w:rsidRPr="00912D97" w:rsidRDefault="00912D97" w:rsidP="00912D97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</w:p>
    <w:p w:rsidR="00912D97" w:rsidRPr="00912D97" w:rsidRDefault="00912D97" w:rsidP="00912D97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</w:p>
    <w:p w:rsidR="00912D97" w:rsidRPr="00912D97" w:rsidRDefault="00912D97" w:rsidP="00912D97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</w:p>
    <w:p w:rsidR="00912D97" w:rsidRPr="00912D97" w:rsidRDefault="00912D97" w:rsidP="00394F73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</w:p>
    <w:p w:rsidR="00912D97" w:rsidRPr="00912D97" w:rsidRDefault="00912D97" w:rsidP="00394F73">
      <w:pPr>
        <w:pStyle w:val="a3"/>
        <w:tabs>
          <w:tab w:val="left" w:pos="0"/>
        </w:tabs>
        <w:ind w:left="0" w:firstLine="993"/>
        <w:jc w:val="both"/>
        <w:rPr>
          <w:sz w:val="24"/>
          <w:szCs w:val="24"/>
        </w:rPr>
      </w:pPr>
    </w:p>
    <w:p w:rsidR="00394F73" w:rsidRDefault="00394F73" w:rsidP="00394F73">
      <w:pPr>
        <w:pStyle w:val="a3"/>
        <w:tabs>
          <w:tab w:val="left" w:pos="0"/>
        </w:tabs>
        <w:ind w:left="0" w:firstLine="993"/>
        <w:jc w:val="both"/>
      </w:pPr>
    </w:p>
    <w:p w:rsidR="001A5592" w:rsidRDefault="001A5592" w:rsidP="001A5592">
      <w:pPr>
        <w:pStyle w:val="a3"/>
        <w:tabs>
          <w:tab w:val="left" w:pos="0"/>
        </w:tabs>
        <w:ind w:left="0" w:firstLine="1069"/>
        <w:jc w:val="both"/>
      </w:pPr>
    </w:p>
    <w:p w:rsidR="001A5592" w:rsidRDefault="001A5592" w:rsidP="001A5592">
      <w:pPr>
        <w:pStyle w:val="a3"/>
        <w:tabs>
          <w:tab w:val="left" w:pos="0"/>
        </w:tabs>
        <w:ind w:left="0" w:firstLine="1069"/>
        <w:jc w:val="both"/>
      </w:pPr>
    </w:p>
    <w:p w:rsidR="0012777B" w:rsidRDefault="0012777B" w:rsidP="0012777B">
      <w:pPr>
        <w:pStyle w:val="a3"/>
        <w:tabs>
          <w:tab w:val="left" w:pos="0"/>
        </w:tabs>
        <w:ind w:left="0" w:firstLine="1069"/>
        <w:jc w:val="both"/>
        <w:rPr>
          <w:color w:val="000000" w:themeColor="text1"/>
        </w:rPr>
      </w:pPr>
    </w:p>
    <w:p w:rsidR="0012777B" w:rsidRPr="00991AEE" w:rsidRDefault="0012777B" w:rsidP="0012777B">
      <w:pPr>
        <w:pStyle w:val="a3"/>
        <w:tabs>
          <w:tab w:val="left" w:pos="0"/>
        </w:tabs>
        <w:ind w:left="0" w:firstLine="1069"/>
        <w:jc w:val="both"/>
        <w:rPr>
          <w:color w:val="auto"/>
        </w:rPr>
      </w:pPr>
      <w:r>
        <w:rPr>
          <w:color w:val="auto"/>
        </w:rPr>
        <w:t xml:space="preserve"> </w:t>
      </w:r>
      <w:r w:rsidRPr="00991AEE">
        <w:rPr>
          <w:color w:val="auto"/>
        </w:rPr>
        <w:t xml:space="preserve"> </w:t>
      </w:r>
    </w:p>
    <w:p w:rsidR="0012777B" w:rsidRDefault="0012777B" w:rsidP="004A41C1">
      <w:pPr>
        <w:pStyle w:val="a3"/>
        <w:tabs>
          <w:tab w:val="left" w:pos="0"/>
        </w:tabs>
        <w:ind w:left="0" w:firstLine="1069"/>
        <w:jc w:val="both"/>
        <w:rPr>
          <w:color w:val="auto"/>
        </w:rPr>
      </w:pPr>
    </w:p>
    <w:p w:rsidR="004A41C1" w:rsidRPr="000D6722" w:rsidRDefault="0012777B" w:rsidP="004A41C1">
      <w:pPr>
        <w:pStyle w:val="a3"/>
        <w:tabs>
          <w:tab w:val="left" w:pos="0"/>
        </w:tabs>
        <w:ind w:left="0" w:firstLine="1069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4A41C1" w:rsidRPr="004A41C1" w:rsidRDefault="004A41C1" w:rsidP="004A41C1">
      <w:pPr>
        <w:pStyle w:val="a3"/>
        <w:tabs>
          <w:tab w:val="left" w:pos="0"/>
        </w:tabs>
        <w:ind w:left="0" w:firstLine="1069"/>
        <w:jc w:val="both"/>
        <w:rPr>
          <w:color w:val="auto"/>
        </w:rPr>
      </w:pPr>
    </w:p>
    <w:p w:rsidR="004E54D0" w:rsidRDefault="004E54D0" w:rsidP="004E54D0">
      <w:pPr>
        <w:ind w:firstLine="360"/>
        <w:jc w:val="both"/>
        <w:rPr>
          <w:sz w:val="24"/>
          <w:szCs w:val="24"/>
        </w:rPr>
      </w:pPr>
    </w:p>
    <w:p w:rsidR="00C25CCA" w:rsidRDefault="004E54D0" w:rsidP="00C25CCA">
      <w:pPr>
        <w:ind w:left="-142" w:firstLine="709"/>
        <w:jc w:val="both"/>
      </w:pPr>
      <w:r>
        <w:t xml:space="preserve"> </w:t>
      </w:r>
    </w:p>
    <w:p w:rsidR="00C25CCA" w:rsidRDefault="00C25CCA" w:rsidP="00C25CCA">
      <w:pPr>
        <w:ind w:firstLine="709"/>
      </w:pPr>
    </w:p>
    <w:sectPr w:rsidR="00C2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0F8C"/>
    <w:multiLevelType w:val="hybridMultilevel"/>
    <w:tmpl w:val="A0183176"/>
    <w:lvl w:ilvl="0" w:tplc="18C0C9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55093"/>
    <w:multiLevelType w:val="hybridMultilevel"/>
    <w:tmpl w:val="FA10F110"/>
    <w:lvl w:ilvl="0" w:tplc="1DDA9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740787"/>
    <w:multiLevelType w:val="hybridMultilevel"/>
    <w:tmpl w:val="5EBA6574"/>
    <w:lvl w:ilvl="0" w:tplc="153AD15C">
      <w:start w:val="1"/>
      <w:numFmt w:val="decimal"/>
      <w:lvlText w:val="%1."/>
      <w:lvlJc w:val="left"/>
      <w:pPr>
        <w:ind w:left="51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C4"/>
    <w:rsid w:val="000D10A8"/>
    <w:rsid w:val="000F6D96"/>
    <w:rsid w:val="0012777B"/>
    <w:rsid w:val="001A5592"/>
    <w:rsid w:val="00394F73"/>
    <w:rsid w:val="004A41C1"/>
    <w:rsid w:val="004E54D0"/>
    <w:rsid w:val="00912D97"/>
    <w:rsid w:val="00924416"/>
    <w:rsid w:val="00AE62AA"/>
    <w:rsid w:val="00B53EC4"/>
    <w:rsid w:val="00C25CCA"/>
    <w:rsid w:val="00D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2017-02-01T05:50:00Z</dcterms:created>
  <dcterms:modified xsi:type="dcterms:W3CDTF">2017-03-09T09:06:00Z</dcterms:modified>
</cp:coreProperties>
</file>